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693" w:rsidRPr="000920E0" w:rsidRDefault="005C0693" w:rsidP="00A9291D">
      <w:pPr>
        <w:suppressAutoHyphens w:val="0"/>
        <w:jc w:val="center"/>
        <w:rPr>
          <w:rFonts w:eastAsiaTheme="minorHAnsi"/>
          <w:color w:val="auto"/>
          <w:kern w:val="0"/>
          <w:sz w:val="28"/>
          <w:szCs w:val="28"/>
          <w:lang w:eastAsia="en-US"/>
        </w:rPr>
      </w:pPr>
      <w:r w:rsidRPr="000920E0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Обобщенная информация об исполнении лицами, замещающими муниципальную должность </w:t>
      </w:r>
      <w:r w:rsidRPr="00CF5543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депутата </w:t>
      </w:r>
      <w:proofErr w:type="spellStart"/>
      <w:r w:rsidR="00C46F4E">
        <w:rPr>
          <w:rFonts w:eastAsiaTheme="minorHAnsi"/>
          <w:color w:val="auto"/>
          <w:kern w:val="0"/>
          <w:sz w:val="28"/>
          <w:szCs w:val="28"/>
          <w:lang w:eastAsia="en-US"/>
        </w:rPr>
        <w:t>Ден</w:t>
      </w:r>
      <w:r w:rsidR="001372A2">
        <w:rPr>
          <w:rFonts w:eastAsiaTheme="minorHAnsi"/>
          <w:color w:val="auto"/>
          <w:kern w:val="0"/>
          <w:sz w:val="28"/>
          <w:szCs w:val="28"/>
          <w:lang w:eastAsia="en-US"/>
        </w:rPr>
        <w:t>исов</w:t>
      </w:r>
      <w:r w:rsidR="00C46F4E">
        <w:rPr>
          <w:rFonts w:eastAsiaTheme="minorHAnsi"/>
          <w:color w:val="auto"/>
          <w:kern w:val="0"/>
          <w:sz w:val="28"/>
          <w:szCs w:val="28"/>
          <w:lang w:eastAsia="en-US"/>
        </w:rPr>
        <w:t>ского</w:t>
      </w:r>
      <w:proofErr w:type="spellEnd"/>
      <w:r w:rsidR="00C46F4E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 </w:t>
      </w:r>
      <w:r w:rsidR="001372A2">
        <w:rPr>
          <w:rFonts w:eastAsiaTheme="minorHAnsi"/>
          <w:color w:val="auto"/>
          <w:kern w:val="0"/>
          <w:sz w:val="28"/>
          <w:szCs w:val="28"/>
          <w:lang w:eastAsia="en-US"/>
        </w:rPr>
        <w:t>сельс</w:t>
      </w:r>
      <w:r w:rsidRPr="0090665B">
        <w:rPr>
          <w:rFonts w:eastAsiaTheme="minorHAnsi"/>
          <w:color w:val="auto"/>
          <w:kern w:val="0"/>
          <w:sz w:val="28"/>
          <w:szCs w:val="28"/>
          <w:lang w:eastAsia="en-US"/>
        </w:rPr>
        <w:t>овет</w:t>
      </w:r>
      <w:r w:rsidR="008F342E">
        <w:rPr>
          <w:rFonts w:eastAsiaTheme="minorHAnsi"/>
          <w:color w:val="auto"/>
          <w:kern w:val="0"/>
          <w:sz w:val="28"/>
          <w:szCs w:val="28"/>
          <w:lang w:eastAsia="en-US"/>
        </w:rPr>
        <w:t>а</w:t>
      </w:r>
      <w:r w:rsidRPr="000920E0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 депутатов, обязанности представить сведения о доходах, расходах, об</w:t>
      </w:r>
      <w:r w:rsidR="008F342E">
        <w:rPr>
          <w:rFonts w:eastAsiaTheme="minorHAnsi"/>
          <w:color w:val="auto"/>
          <w:kern w:val="0"/>
          <w:sz w:val="28"/>
          <w:szCs w:val="28"/>
          <w:lang w:eastAsia="en-US"/>
        </w:rPr>
        <w:t> </w:t>
      </w:r>
      <w:r w:rsidRPr="000920E0">
        <w:rPr>
          <w:rFonts w:eastAsiaTheme="minorHAnsi"/>
          <w:color w:val="auto"/>
          <w:kern w:val="0"/>
          <w:sz w:val="28"/>
          <w:szCs w:val="28"/>
          <w:lang w:eastAsia="en-US"/>
        </w:rPr>
        <w:t>имуществе и обязательствах имущественного характера</w:t>
      </w:r>
    </w:p>
    <w:p w:rsidR="005C0693" w:rsidRPr="000920E0" w:rsidRDefault="005C0693" w:rsidP="005C0693">
      <w:pPr>
        <w:suppressAutoHyphens w:val="0"/>
        <w:jc w:val="center"/>
        <w:rPr>
          <w:rFonts w:eastAsiaTheme="minorHAnsi"/>
          <w:color w:val="auto"/>
          <w:kern w:val="0"/>
          <w:sz w:val="28"/>
          <w:szCs w:val="28"/>
          <w:lang w:eastAsia="en-US"/>
        </w:rPr>
      </w:pPr>
    </w:p>
    <w:p w:rsidR="005C0693" w:rsidRPr="000920E0" w:rsidRDefault="005C0693" w:rsidP="005C0693">
      <w:pPr>
        <w:suppressAutoHyphens w:val="0"/>
        <w:ind w:firstLine="709"/>
        <w:jc w:val="both"/>
        <w:rPr>
          <w:rFonts w:eastAsiaTheme="minorHAnsi"/>
          <w:color w:val="auto"/>
          <w:kern w:val="0"/>
          <w:sz w:val="28"/>
          <w:szCs w:val="28"/>
          <w:lang w:eastAsia="en-US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093"/>
        <w:gridCol w:w="2692"/>
        <w:gridCol w:w="2553"/>
        <w:gridCol w:w="2233"/>
      </w:tblGrid>
      <w:tr w:rsidR="005C0693" w:rsidRPr="000920E0" w:rsidTr="00C50D34">
        <w:tc>
          <w:tcPr>
            <w:tcW w:w="9571" w:type="dxa"/>
            <w:gridSpan w:val="4"/>
          </w:tcPr>
          <w:p w:rsidR="002A2222" w:rsidRDefault="002A2222" w:rsidP="00C50D34">
            <w:pPr>
              <w:suppressAutoHyphens w:val="0"/>
              <w:jc w:val="center"/>
              <w:rPr>
                <w:rFonts w:eastAsiaTheme="minorHAnsi"/>
                <w:color w:val="auto"/>
                <w:kern w:val="0"/>
                <w:sz w:val="28"/>
                <w:szCs w:val="28"/>
                <w:lang w:eastAsia="en-US"/>
              </w:rPr>
            </w:pPr>
          </w:p>
          <w:p w:rsidR="005C0693" w:rsidRPr="000920E0" w:rsidRDefault="001372A2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color w:val="auto"/>
                <w:kern w:val="0"/>
                <w:sz w:val="28"/>
                <w:szCs w:val="28"/>
                <w:lang w:eastAsia="en-US"/>
              </w:rPr>
              <w:t>Денисовск</w:t>
            </w:r>
            <w:r>
              <w:rPr>
                <w:rFonts w:eastAsiaTheme="minorHAnsi"/>
                <w:color w:val="auto"/>
                <w:kern w:val="0"/>
                <w:sz w:val="28"/>
                <w:szCs w:val="28"/>
                <w:lang w:eastAsia="en-US"/>
              </w:rPr>
              <w:t>ий</w:t>
            </w:r>
            <w:proofErr w:type="spellEnd"/>
            <w:r>
              <w:rPr>
                <w:rFonts w:eastAsiaTheme="minorHAnsi"/>
                <w:color w:val="auto"/>
                <w:kern w:val="0"/>
                <w:sz w:val="28"/>
                <w:szCs w:val="28"/>
                <w:lang w:eastAsia="en-US"/>
              </w:rPr>
              <w:t xml:space="preserve"> сельс</w:t>
            </w:r>
            <w:r w:rsidRPr="0090665B">
              <w:rPr>
                <w:rFonts w:eastAsiaTheme="minorHAnsi"/>
                <w:color w:val="auto"/>
                <w:kern w:val="0"/>
                <w:sz w:val="28"/>
                <w:szCs w:val="28"/>
                <w:lang w:eastAsia="en-US"/>
              </w:rPr>
              <w:t>овет</w:t>
            </w:r>
            <w:r w:rsidRPr="000920E0">
              <w:rPr>
                <w:rFonts w:eastAsiaTheme="minorHAnsi"/>
                <w:color w:val="auto"/>
                <w:kern w:val="0"/>
                <w:sz w:val="28"/>
                <w:szCs w:val="28"/>
                <w:lang w:eastAsia="en-US"/>
              </w:rPr>
              <w:t xml:space="preserve"> </w:t>
            </w:r>
            <w:r w:rsidR="00137CFB" w:rsidRPr="0090665B">
              <w:rPr>
                <w:rFonts w:eastAsiaTheme="minorHAnsi"/>
                <w:color w:val="auto"/>
                <w:kern w:val="0"/>
                <w:sz w:val="28"/>
                <w:szCs w:val="28"/>
                <w:lang w:eastAsia="en-US"/>
              </w:rPr>
              <w:t>Совет</w:t>
            </w:r>
            <w:r w:rsidR="00137CFB" w:rsidRPr="000920E0">
              <w:rPr>
                <w:rFonts w:eastAsiaTheme="minorHAnsi"/>
                <w:color w:val="auto"/>
                <w:kern w:val="0"/>
                <w:sz w:val="28"/>
                <w:szCs w:val="28"/>
                <w:lang w:eastAsia="en-US"/>
              </w:rPr>
              <w:t xml:space="preserve"> </w:t>
            </w:r>
            <w:r w:rsidR="005C0693"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депутатов</w:t>
            </w:r>
          </w:p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</w:p>
        </w:tc>
      </w:tr>
      <w:tr w:rsidR="005C0693" w:rsidRPr="000920E0" w:rsidTr="00C50D34">
        <w:tc>
          <w:tcPr>
            <w:tcW w:w="2093" w:type="dxa"/>
          </w:tcPr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Общее количество депутатов по состоянию на 31.12.2022</w:t>
            </w:r>
          </w:p>
        </w:tc>
        <w:tc>
          <w:tcPr>
            <w:tcW w:w="2692" w:type="dxa"/>
          </w:tcPr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Число депутатов, представивших сведения о доходах, расходах, об имуществе и обязательствах имущественного характера</w:t>
            </w:r>
          </w:p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за 2022 год</w:t>
            </w:r>
          </w:p>
        </w:tc>
        <w:tc>
          <w:tcPr>
            <w:tcW w:w="2553" w:type="dxa"/>
          </w:tcPr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Число депутатов, не исполнивших обязанность   представить сведения о доходах, расходах, об имуществе и обязательствах имущественного характера</w:t>
            </w:r>
          </w:p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за 2022 год</w:t>
            </w:r>
          </w:p>
        </w:tc>
        <w:tc>
          <w:tcPr>
            <w:tcW w:w="2233" w:type="dxa"/>
          </w:tcPr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Дополнительная информация</w:t>
            </w:r>
          </w:p>
        </w:tc>
      </w:tr>
      <w:tr w:rsidR="005C0693" w:rsidRPr="000920E0" w:rsidTr="00C50D34">
        <w:tc>
          <w:tcPr>
            <w:tcW w:w="2093" w:type="dxa"/>
            <w:vAlign w:val="center"/>
          </w:tcPr>
          <w:p w:rsidR="005C0693" w:rsidRPr="000920E0" w:rsidRDefault="00750E4A" w:rsidP="001372A2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1</w:t>
            </w:r>
            <w:r w:rsidR="001372A2">
              <w:rPr>
                <w:color w:val="auto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692" w:type="dxa"/>
            <w:vAlign w:val="center"/>
          </w:tcPr>
          <w:p w:rsidR="005C0693" w:rsidRPr="000920E0" w:rsidRDefault="00750E4A" w:rsidP="001372A2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1</w:t>
            </w:r>
            <w:r w:rsidR="001372A2">
              <w:rPr>
                <w:color w:val="auto"/>
                <w:kern w:val="0"/>
                <w:sz w:val="28"/>
                <w:szCs w:val="28"/>
                <w:lang w:eastAsia="en-US"/>
              </w:rPr>
              <w:t>0</w:t>
            </w:r>
            <w:bookmarkStart w:id="0" w:name="_GoBack"/>
            <w:bookmarkEnd w:id="0"/>
          </w:p>
        </w:tc>
        <w:tc>
          <w:tcPr>
            <w:tcW w:w="2553" w:type="dxa"/>
            <w:vAlign w:val="center"/>
          </w:tcPr>
          <w:p w:rsidR="005C0693" w:rsidRPr="000920E0" w:rsidRDefault="00137CFB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233" w:type="dxa"/>
            <w:vAlign w:val="center"/>
          </w:tcPr>
          <w:p w:rsidR="005C0693" w:rsidRPr="000920E0" w:rsidRDefault="00930166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-</w:t>
            </w:r>
          </w:p>
        </w:tc>
      </w:tr>
    </w:tbl>
    <w:p w:rsidR="00D95385" w:rsidRDefault="00D95385"/>
    <w:sectPr w:rsidR="00D95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693"/>
    <w:rsid w:val="000D3F45"/>
    <w:rsid w:val="00124FB5"/>
    <w:rsid w:val="001372A2"/>
    <w:rsid w:val="00137CFB"/>
    <w:rsid w:val="00142062"/>
    <w:rsid w:val="00156F2E"/>
    <w:rsid w:val="0019378D"/>
    <w:rsid w:val="00243B55"/>
    <w:rsid w:val="00296A87"/>
    <w:rsid w:val="002A2222"/>
    <w:rsid w:val="002C4FDA"/>
    <w:rsid w:val="002E51D6"/>
    <w:rsid w:val="00302698"/>
    <w:rsid w:val="00332E87"/>
    <w:rsid w:val="00420038"/>
    <w:rsid w:val="00446B3C"/>
    <w:rsid w:val="00480D84"/>
    <w:rsid w:val="0048277E"/>
    <w:rsid w:val="004A6FC6"/>
    <w:rsid w:val="005C0693"/>
    <w:rsid w:val="005D059C"/>
    <w:rsid w:val="005D0AC9"/>
    <w:rsid w:val="006B1AF5"/>
    <w:rsid w:val="006B3482"/>
    <w:rsid w:val="006B3F1C"/>
    <w:rsid w:val="006B7724"/>
    <w:rsid w:val="006E5FBA"/>
    <w:rsid w:val="00733A0F"/>
    <w:rsid w:val="00750E4A"/>
    <w:rsid w:val="007C2250"/>
    <w:rsid w:val="007D3EB7"/>
    <w:rsid w:val="00866769"/>
    <w:rsid w:val="00876C18"/>
    <w:rsid w:val="008C0F74"/>
    <w:rsid w:val="008C700A"/>
    <w:rsid w:val="008E29F0"/>
    <w:rsid w:val="008F342E"/>
    <w:rsid w:val="0090665B"/>
    <w:rsid w:val="00930166"/>
    <w:rsid w:val="00972A3A"/>
    <w:rsid w:val="00973688"/>
    <w:rsid w:val="009E1DDA"/>
    <w:rsid w:val="00A00E54"/>
    <w:rsid w:val="00A21448"/>
    <w:rsid w:val="00A37C4C"/>
    <w:rsid w:val="00A9291D"/>
    <w:rsid w:val="00A945C9"/>
    <w:rsid w:val="00A951F4"/>
    <w:rsid w:val="00B36D90"/>
    <w:rsid w:val="00B85306"/>
    <w:rsid w:val="00B867B9"/>
    <w:rsid w:val="00B9603F"/>
    <w:rsid w:val="00BD0F49"/>
    <w:rsid w:val="00C32FE0"/>
    <w:rsid w:val="00C46F4E"/>
    <w:rsid w:val="00CE4A37"/>
    <w:rsid w:val="00CF5543"/>
    <w:rsid w:val="00D27596"/>
    <w:rsid w:val="00D73B61"/>
    <w:rsid w:val="00D95385"/>
    <w:rsid w:val="00DC7633"/>
    <w:rsid w:val="00DE7F4A"/>
    <w:rsid w:val="00DF6E76"/>
    <w:rsid w:val="00E024C1"/>
    <w:rsid w:val="00E575E7"/>
    <w:rsid w:val="00F9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9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5C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C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3F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F1C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9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5C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C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3F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F1C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Карпачева Наталья Юрьевна</dc:creator>
  <cp:lastModifiedBy>Зиганшин Ринат Хасанович</cp:lastModifiedBy>
  <cp:revision>167</cp:revision>
  <cp:lastPrinted>2023-07-13T03:49:00Z</cp:lastPrinted>
  <dcterms:created xsi:type="dcterms:W3CDTF">2023-06-05T04:37:00Z</dcterms:created>
  <dcterms:modified xsi:type="dcterms:W3CDTF">2023-07-13T03:49:00Z</dcterms:modified>
</cp:coreProperties>
</file>